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18E" w:rsidRDefault="0026318E" w:rsidP="00982FB3">
      <w:pPr>
        <w:spacing w:before="100" w:beforeAutospacing="1" w:after="0" w:line="240" w:lineRule="auto"/>
        <w:jc w:val="center"/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</w:pPr>
    </w:p>
    <w:p w:rsidR="0026318E" w:rsidRDefault="00BA12EB" w:rsidP="00982FB3">
      <w:pPr>
        <w:spacing w:before="100" w:beforeAutospacing="1" w:after="0" w:line="240" w:lineRule="auto"/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77EECB0D">
            <wp:extent cx="2334895" cy="908685"/>
            <wp:effectExtent l="0" t="0" r="8255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12EB" w:rsidRDefault="00BA12EB" w:rsidP="00982FB3">
      <w:pPr>
        <w:spacing w:before="100" w:beforeAutospacing="1" w:after="0" w:line="240" w:lineRule="auto"/>
        <w:jc w:val="center"/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</w:pPr>
    </w:p>
    <w:p w:rsidR="00982FB3" w:rsidRPr="00982FB3" w:rsidRDefault="00982FB3" w:rsidP="00982FB3">
      <w:pPr>
        <w:spacing w:before="100" w:beforeAutospacing="1" w:after="0" w:line="240" w:lineRule="auto"/>
        <w:jc w:val="center"/>
        <w:rPr>
          <w:rFonts w:ascii="Marianne" w:eastAsia="Times New Roman" w:hAnsi="Marianne" w:cs="Times New Roman"/>
          <w:sz w:val="24"/>
          <w:szCs w:val="24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  <w:t>Annexe n°</w:t>
      </w:r>
      <w:r w:rsidR="00BA4B59"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  <w:t>3</w:t>
      </w:r>
      <w:r w:rsidRPr="00982FB3"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  <w:t xml:space="preserve"> au règlement de la consultation</w:t>
      </w:r>
    </w:p>
    <w:p w:rsidR="00982FB3" w:rsidRDefault="00982FB3" w:rsidP="00982FB3">
      <w:pPr>
        <w:spacing w:before="100" w:beforeAutospacing="1" w:after="0" w:line="240" w:lineRule="auto"/>
        <w:jc w:val="center"/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 xml:space="preserve">Questionnaire </w:t>
      </w:r>
      <w:r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 xml:space="preserve">diversité - </w:t>
      </w:r>
      <w:r w:rsidRPr="00982FB3"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>égalité Femme/Homme</w:t>
      </w:r>
    </w:p>
    <w:p w:rsidR="00982FB3" w:rsidRPr="00982FB3" w:rsidRDefault="00982FB3" w:rsidP="00982FB3">
      <w:pPr>
        <w:pStyle w:val="Paragraphedeliste"/>
        <w:numPr>
          <w:ilvl w:val="0"/>
          <w:numId w:val="10"/>
        </w:numPr>
        <w:spacing w:before="100" w:beforeAutospacing="1" w:after="0" w:line="240" w:lineRule="auto"/>
        <w:rPr>
          <w:rFonts w:ascii="Marianne" w:eastAsia="Times New Roman" w:hAnsi="Marianne" w:cs="Times New Roman"/>
          <w:b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b/>
          <w:color w:val="000000"/>
          <w:sz w:val="20"/>
          <w:szCs w:val="20"/>
          <w:lang w:eastAsia="fr-FR"/>
        </w:rPr>
        <w:t>Consultation</w:t>
      </w:r>
    </w:p>
    <w:p w:rsidR="00FC40CE" w:rsidRDefault="00BA4B59" w:rsidP="00BA4B59">
      <w:pPr>
        <w:spacing w:before="120" w:after="120" w:line="240" w:lineRule="auto"/>
        <w:jc w:val="both"/>
        <w:rPr>
          <w:rFonts w:ascii="Marianne" w:hAnsi="Marianne"/>
          <w:color w:val="000000"/>
          <w:sz w:val="20"/>
          <w:szCs w:val="20"/>
        </w:rPr>
      </w:pPr>
      <w:r w:rsidRPr="00BA4B59">
        <w:rPr>
          <w:rFonts w:ascii="Marianne" w:hAnsi="Marianne"/>
          <w:color w:val="000000"/>
          <w:sz w:val="20"/>
          <w:szCs w:val="20"/>
        </w:rPr>
        <w:t>Le présent accord-cadre est un marché de</w:t>
      </w:r>
      <w:r>
        <w:rPr>
          <w:rFonts w:ascii="Marianne" w:hAnsi="Marianne"/>
        </w:rPr>
        <w:t xml:space="preserve"> </w:t>
      </w:r>
      <w:r w:rsidRPr="00BA4B59">
        <w:rPr>
          <w:rFonts w:ascii="Marianne" w:hAnsi="Marianne"/>
          <w:color w:val="000000"/>
          <w:sz w:val="20"/>
          <w:szCs w:val="20"/>
        </w:rPr>
        <w:t>prestations de manutention, restauration, conditionnement, transport et prestations associées relatives aux collections du Paléolithique/M</w:t>
      </w:r>
      <w:bookmarkStart w:id="0" w:name="_GoBack"/>
      <w:bookmarkEnd w:id="0"/>
      <w:r w:rsidRPr="00BA4B59">
        <w:rPr>
          <w:rFonts w:ascii="Marianne" w:hAnsi="Marianne"/>
          <w:color w:val="000000"/>
          <w:sz w:val="20"/>
          <w:szCs w:val="20"/>
        </w:rPr>
        <w:t>ésolithique et de l’Archéologie comparée du Musée d’Archéologie nationale – Domaine de Saint-Germain-en-Laye » - Galeries et réserves du Paléolithique et Salle de Mars</w:t>
      </w:r>
    </w:p>
    <w:p w:rsidR="00982FB3" w:rsidRPr="00982FB3" w:rsidRDefault="00982FB3" w:rsidP="00FC40CE">
      <w:pPr>
        <w:pStyle w:val="Paragraphedeliste"/>
        <w:numPr>
          <w:ilvl w:val="0"/>
          <w:numId w:val="10"/>
        </w:numPr>
        <w:spacing w:after="0" w:line="240" w:lineRule="auto"/>
        <w:ind w:left="714" w:hanging="35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>Informations relatives au candidat</w:t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 :</w:t>
      </w:r>
    </w:p>
    <w:p w:rsidR="00982FB3" w:rsidRPr="00982FB3" w:rsidRDefault="00982FB3" w:rsidP="00FC40C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07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5"/>
        <w:gridCol w:w="4830"/>
      </w:tblGrid>
      <w:tr w:rsidR="00982FB3" w:rsidRPr="00982FB3" w:rsidTr="00FC40CE">
        <w:trPr>
          <w:tblCellSpacing w:w="0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82FB3" w:rsidRPr="00982FB3" w:rsidRDefault="00982FB3" w:rsidP="00982FB3">
            <w:pPr>
              <w:spacing w:before="100" w:beforeAutospacing="1" w:after="142" w:line="288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82FB3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Nom du candidat</w:t>
            </w:r>
          </w:p>
        </w:tc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82FB3" w:rsidRPr="00982FB3" w:rsidRDefault="00982FB3" w:rsidP="00982FB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82FB3" w:rsidRPr="00982FB3" w:rsidTr="00FC40CE">
        <w:trPr>
          <w:tblCellSpacing w:w="0" w:type="dxa"/>
        </w:trPr>
        <w:tc>
          <w:tcPr>
            <w:tcW w:w="42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982FB3" w:rsidRPr="00982FB3" w:rsidRDefault="00982FB3" w:rsidP="00982FB3">
            <w:pPr>
              <w:spacing w:before="100" w:beforeAutospacing="1" w:after="142" w:line="288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82FB3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Nom et coordonnées du responsable des ressources humaines (RRH)</w:t>
            </w:r>
          </w:p>
        </w:tc>
        <w:tc>
          <w:tcPr>
            <w:tcW w:w="4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982FB3" w:rsidRPr="00982FB3" w:rsidRDefault="00982FB3" w:rsidP="00982FB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82FB3" w:rsidRPr="00982FB3" w:rsidTr="00FC40CE">
        <w:trPr>
          <w:tblCellSpacing w:w="0" w:type="dxa"/>
        </w:trPr>
        <w:tc>
          <w:tcPr>
            <w:tcW w:w="42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982FB3" w:rsidRPr="00982FB3" w:rsidRDefault="00982FB3" w:rsidP="00982FB3">
            <w:pPr>
              <w:spacing w:before="100" w:beforeAutospacing="1" w:after="142" w:line="288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82FB3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Nom et coordonnées du référent en entreprise (si différent du RRH)</w:t>
            </w:r>
          </w:p>
        </w:tc>
        <w:tc>
          <w:tcPr>
            <w:tcW w:w="4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982FB3" w:rsidRPr="00982FB3" w:rsidRDefault="00982FB3" w:rsidP="00982FB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982FB3" w:rsidRPr="00982FB3" w:rsidRDefault="00982FB3" w:rsidP="00FC4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82FB3" w:rsidRPr="00982FB3" w:rsidRDefault="00982FB3" w:rsidP="00982FB3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82FB3">
        <w:rPr>
          <w:rFonts w:ascii="Calibri" w:eastAsia="Times New Roman" w:hAnsi="Calibri" w:cs="Calibri"/>
          <w:b/>
          <w:bCs/>
          <w:color w:val="000000"/>
          <w:lang w:eastAsia="fr-FR"/>
        </w:rPr>
        <w:t>I- Promotion de l'égalité entre les femmes et les hommes</w:t>
      </w:r>
    </w:p>
    <w:p w:rsidR="00982FB3" w:rsidRPr="00982FB3" w:rsidRDefault="00982FB3" w:rsidP="00FC40CE">
      <w:pPr>
        <w:numPr>
          <w:ilvl w:val="0"/>
          <w:numId w:val="1"/>
        </w:numPr>
        <w:spacing w:before="240" w:after="120" w:line="240" w:lineRule="auto"/>
        <w:ind w:left="714" w:hanging="35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Préciser, pour le personnel affecté à la réalisation du marché, la proportion : </w:t>
      </w:r>
    </w:p>
    <w:p w:rsidR="00982FB3" w:rsidRPr="00982FB3" w:rsidRDefault="00982FB3" w:rsidP="00FC40CE">
      <w:pPr>
        <w:spacing w:before="240" w:after="120" w:line="240" w:lineRule="auto"/>
        <w:ind w:left="709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…….</w:t>
      </w:r>
      <w:proofErr w:type="gramEnd"/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% de femmes</w:t>
      </w:r>
    </w:p>
    <w:p w:rsidR="00982FB3" w:rsidRPr="00982FB3" w:rsidRDefault="00982FB3" w:rsidP="00982FB3">
      <w:pPr>
        <w:spacing w:before="120" w:after="120" w:line="240" w:lineRule="auto"/>
        <w:ind w:left="357" w:firstLine="351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……. % d'hommes</w:t>
      </w:r>
    </w:p>
    <w:p w:rsidR="00FC40CE" w:rsidRPr="00FC40CE" w:rsidRDefault="00982FB3" w:rsidP="00FC40CE">
      <w:pPr>
        <w:pStyle w:val="Paragraphedeliste"/>
        <w:numPr>
          <w:ilvl w:val="0"/>
          <w:numId w:val="1"/>
        </w:numPr>
        <w:spacing w:before="240" w:after="240" w:line="240" w:lineRule="auto"/>
        <w:ind w:left="714" w:hanging="35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Préciser, pour le personnel encadrant affecté à la réalisation du marché, la proportion de</w:t>
      </w:r>
      <w:r w:rsid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 </w:t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femmes :</w:t>
      </w:r>
    </w:p>
    <w:p w:rsidR="00FC40CE" w:rsidRDefault="00982FB3" w:rsidP="00FC40CE">
      <w:pPr>
        <w:spacing w:before="360" w:after="120" w:line="240" w:lineRule="auto"/>
        <w:ind w:left="709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  <w:proofErr w:type="gramStart"/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…….</w:t>
      </w:r>
      <w:proofErr w:type="gramEnd"/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% de femmes</w:t>
      </w:r>
    </w:p>
    <w:p w:rsidR="00982FB3" w:rsidRDefault="00982FB3" w:rsidP="00FC40CE">
      <w:pPr>
        <w:spacing w:before="120" w:after="120" w:line="240" w:lineRule="auto"/>
        <w:ind w:left="709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……. % d'hommes</w:t>
      </w:r>
    </w:p>
    <w:p w:rsidR="00BA12EB" w:rsidRDefault="00BA12EB" w:rsidP="00FC40CE">
      <w:pPr>
        <w:spacing w:before="120" w:after="120" w:line="240" w:lineRule="auto"/>
        <w:ind w:left="709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</w:p>
    <w:p w:rsidR="00BA12EB" w:rsidRPr="00982FB3" w:rsidRDefault="00BA12EB" w:rsidP="00FC40CE">
      <w:pPr>
        <w:spacing w:before="120" w:after="120" w:line="240" w:lineRule="auto"/>
        <w:ind w:left="709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</w:p>
    <w:p w:rsidR="00982FB3" w:rsidRPr="00982FB3" w:rsidRDefault="00982FB3" w:rsidP="00982FB3">
      <w:pPr>
        <w:numPr>
          <w:ilvl w:val="0"/>
          <w:numId w:val="3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lastRenderedPageBreak/>
        <w:t>Préciser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la proportion de personnes, parmi les personnes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affectées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à l’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exécution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du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marche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́, qui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bénéficieront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d’une formation de sensibilisation sur les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stéréotypes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, les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préjugés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et les comportements sexistes au travail : </w:t>
      </w:r>
    </w:p>
    <w:p w:rsidR="00982FB3" w:rsidRPr="00982FB3" w:rsidRDefault="00982FB3" w:rsidP="00982FB3">
      <w:pPr>
        <w:spacing w:before="100" w:beforeAutospacing="1" w:after="0" w:line="240" w:lineRule="auto"/>
        <w:ind w:firstLine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…….%</w:t>
      </w:r>
    </w:p>
    <w:p w:rsidR="00982FB3" w:rsidRPr="00982FB3" w:rsidRDefault="00982FB3" w:rsidP="00982FB3">
      <w:pPr>
        <w:numPr>
          <w:ilvl w:val="0"/>
          <w:numId w:val="4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Préciser les écarts moyens de rémunération existant entre les femmes et les hommes pour les personnels affectés à la réalisation de la prestation :</w:t>
      </w:r>
    </w:p>
    <w:p w:rsidR="00982FB3" w:rsidRPr="00982FB3" w:rsidRDefault="00982FB3" w:rsidP="00982FB3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Times New Roman"/>
          <w:sz w:val="20"/>
          <w:szCs w:val="20"/>
          <w:lang w:eastAsia="fr-FR"/>
        </w:rPr>
        <w:t>….. € ;</w:t>
      </w:r>
    </w:p>
    <w:p w:rsidR="00982FB3" w:rsidRDefault="00982FB3" w:rsidP="00982FB3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Times New Roman"/>
          <w:sz w:val="20"/>
          <w:szCs w:val="20"/>
          <w:lang w:eastAsia="fr-FR"/>
        </w:rPr>
        <w:t>…...%.</w:t>
      </w:r>
    </w:p>
    <w:p w:rsid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Indiquer, le cas échéant, les actions mises en œuvre pour les réduire :</w:t>
      </w:r>
    </w:p>
    <w:p w:rsidR="00FC40CE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……………………………………………………………………………………………………..</w:t>
      </w:r>
    </w:p>
    <w:p w:rsidR="00FC40CE" w:rsidRPr="00982FB3" w:rsidRDefault="00FC40C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982FB3" w:rsidRPr="00982FB3" w:rsidRDefault="00982FB3" w:rsidP="00982FB3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100" w:beforeAutospacing="1" w:after="0" w:line="240" w:lineRule="auto"/>
        <w:jc w:val="center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>II - Prévention contre les discriminations</w:t>
      </w:r>
    </w:p>
    <w:p w:rsidR="00982FB3" w:rsidRPr="00982FB3" w:rsidRDefault="00982FB3" w:rsidP="00982FB3">
      <w:pPr>
        <w:numPr>
          <w:ilvl w:val="0"/>
          <w:numId w:val="5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Êtes-vous engagés dans une démarche de prévention contre les discriminations et de promotion de la diversité ?</w:t>
      </w:r>
    </w:p>
    <w:p w:rsidR="00982FB3" w:rsidRPr="00982FB3" w:rsidRDefault="00982FB3" w:rsidP="00982FB3">
      <w:pPr>
        <w:spacing w:before="100" w:beforeAutospacing="1" w:after="0" w:line="240" w:lineRule="auto"/>
        <w:ind w:left="73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Oui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982FB3">
      <w:pPr>
        <w:spacing w:before="100" w:beforeAutospacing="1" w:after="0" w:line="240" w:lineRule="auto"/>
        <w:ind w:left="73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Envisagé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982FB3">
      <w:pPr>
        <w:spacing w:before="100" w:beforeAutospacing="1" w:after="0" w:line="240" w:lineRule="auto"/>
        <w:ind w:left="73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Non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982FB3">
      <w:pPr>
        <w:spacing w:before="100" w:beforeAutospacing="1" w:after="24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982FB3" w:rsidRPr="00982FB3" w:rsidRDefault="00982FB3" w:rsidP="00982FB3">
      <w:pPr>
        <w:numPr>
          <w:ilvl w:val="0"/>
          <w:numId w:val="6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Dans l’affirmative, comment cet engagement est-il formalisé ?</w:t>
      </w:r>
    </w:p>
    <w:p w:rsidR="00982FB3" w:rsidRPr="00982FB3" w:rsidRDefault="00982FB3" w:rsidP="00FC40CE">
      <w:pPr>
        <w:spacing w:before="100" w:beforeAutospacing="1" w:after="0" w:line="240" w:lineRule="auto"/>
        <w:ind w:left="1105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Label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1105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Charte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1105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Accord (collectif ou individuel)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311" w:firstLine="360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Autre </w:t>
      </w:r>
      <w:r w:rsid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 </w:t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982FB3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</w:p>
    <w:p w:rsidR="00982FB3" w:rsidRDefault="00982FB3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Default="0026318E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Default="0026318E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Default="0026318E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Pr="00982FB3" w:rsidRDefault="0026318E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982FB3" w:rsidRPr="00982FB3" w:rsidRDefault="00982FB3" w:rsidP="00982FB3">
      <w:pPr>
        <w:numPr>
          <w:ilvl w:val="0"/>
          <w:numId w:val="7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lastRenderedPageBreak/>
        <w:t>Quels sont les publics visés par vos actions, en interne à votre entreprise et dans vos relations extérieures ?</w:t>
      </w:r>
    </w:p>
    <w:p w:rsidR="00982FB3" w:rsidRPr="00FC40CE" w:rsidRDefault="00982FB3" w:rsidP="00FC40CE">
      <w:pPr>
        <w:pStyle w:val="Paragraphedeliste"/>
        <w:numPr>
          <w:ilvl w:val="0"/>
          <w:numId w:val="12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FC40CE">
        <w:rPr>
          <w:rFonts w:ascii="Marianne" w:eastAsia="Times New Roman" w:hAnsi="Marianne" w:cs="Calibri"/>
          <w:i/>
          <w:iCs/>
          <w:color w:val="000000"/>
          <w:sz w:val="20"/>
          <w:szCs w:val="20"/>
          <w:lang w:eastAsia="fr-FR"/>
        </w:rPr>
        <w:t>En interne à votre entreprise </w:t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: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Femmes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Jeunes (moins de 25 ans)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Seniors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Personnes éloignées de l’emploi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Autres  </w:t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proofErr w:type="gramEnd"/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982FB3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</w:p>
    <w:p w:rsidR="00982FB3" w:rsidRPr="00982FB3" w:rsidRDefault="00982FB3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982FB3" w:rsidRPr="00FC40CE" w:rsidRDefault="00982FB3" w:rsidP="00FC40CE">
      <w:pPr>
        <w:pStyle w:val="Paragraphedeliste"/>
        <w:numPr>
          <w:ilvl w:val="0"/>
          <w:numId w:val="12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FC40CE">
        <w:rPr>
          <w:rFonts w:ascii="Marianne" w:eastAsia="Times New Roman" w:hAnsi="Marianne" w:cs="Calibri"/>
          <w:i/>
          <w:iCs/>
          <w:color w:val="000000"/>
          <w:sz w:val="20"/>
          <w:szCs w:val="20"/>
          <w:lang w:eastAsia="fr-FR"/>
        </w:rPr>
        <w:t>Dans vos relations extérieures (fournisseurs, prestataires, sous-traitants, etc.) :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Femmes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Jeunes (moins de 25 ans)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Seniors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Personnes éloignées de l’emploi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Autres 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proofErr w:type="gramEnd"/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982FB3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</w:p>
    <w:p w:rsidR="00982FB3" w:rsidRPr="00982FB3" w:rsidRDefault="00982FB3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982FB3" w:rsidRPr="00982FB3" w:rsidRDefault="00982FB3" w:rsidP="00982FB3">
      <w:pPr>
        <w:numPr>
          <w:ilvl w:val="0"/>
          <w:numId w:val="8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Quel(s) levier(s) privilégiez-vous ?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Formation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Communication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Recrutement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Promotion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Autre </w:t>
      </w:r>
      <w:r w:rsid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 </w:t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</w:p>
    <w:p w:rsidR="00982FB3" w:rsidRDefault="00982FB3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Default="0026318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Default="0026318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Default="0026318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Pr="00982FB3" w:rsidRDefault="0026318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982FB3" w:rsidRPr="00982FB3" w:rsidRDefault="00982FB3" w:rsidP="00982FB3">
      <w:pPr>
        <w:numPr>
          <w:ilvl w:val="0"/>
          <w:numId w:val="9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Pour quelle(s) raison(s) menez-vous ces actions ?</w:t>
      </w:r>
    </w:p>
    <w:p w:rsidR="00FC40CE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Enjeu économique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FC40CE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Amélioration de la gestion des RH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FC40CE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Démarche de responsabilité sociale de l’entreprise (RSE)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FC40CE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Valorisation de l’image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Autre </w:t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="00982FB3"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ab/>
      </w:r>
    </w:p>
    <w:p w:rsidR="001C4158" w:rsidRPr="00982FB3" w:rsidRDefault="00BA4B59">
      <w:pPr>
        <w:rPr>
          <w:rFonts w:ascii="Marianne" w:hAnsi="Marianne"/>
          <w:sz w:val="20"/>
          <w:szCs w:val="20"/>
        </w:rPr>
      </w:pPr>
    </w:p>
    <w:sectPr w:rsidR="001C4158" w:rsidRPr="00982FB3" w:rsidSect="00FC40CE">
      <w:footerReference w:type="default" r:id="rId9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0CE" w:rsidRDefault="00FC40CE" w:rsidP="00FC40CE">
      <w:pPr>
        <w:spacing w:after="0" w:line="240" w:lineRule="auto"/>
      </w:pPr>
      <w:r>
        <w:separator/>
      </w:r>
    </w:p>
  </w:endnote>
  <w:endnote w:type="continuationSeparator" w:id="0">
    <w:p w:rsidR="00FC40CE" w:rsidRDefault="00FC40CE" w:rsidP="00FC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0CE" w:rsidRDefault="00FC40CE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BA4B59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BA4B59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</w:p>
  <w:p w:rsidR="00FC40CE" w:rsidRDefault="00FC40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0CE" w:rsidRDefault="00FC40CE" w:rsidP="00FC40CE">
      <w:pPr>
        <w:spacing w:after="0" w:line="240" w:lineRule="auto"/>
      </w:pPr>
      <w:r>
        <w:separator/>
      </w:r>
    </w:p>
  </w:footnote>
  <w:footnote w:type="continuationSeparator" w:id="0">
    <w:p w:rsidR="00FC40CE" w:rsidRDefault="00FC40CE" w:rsidP="00FC4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D56E8"/>
    <w:multiLevelType w:val="multilevel"/>
    <w:tmpl w:val="8C620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B2A74"/>
    <w:multiLevelType w:val="multilevel"/>
    <w:tmpl w:val="BA74AC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932442"/>
    <w:multiLevelType w:val="multilevel"/>
    <w:tmpl w:val="67C6A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16AF1"/>
    <w:multiLevelType w:val="hybridMultilevel"/>
    <w:tmpl w:val="1BD042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67E08"/>
    <w:multiLevelType w:val="multilevel"/>
    <w:tmpl w:val="B7FE0FA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74521"/>
    <w:multiLevelType w:val="multilevel"/>
    <w:tmpl w:val="9CB0A2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022FEC"/>
    <w:multiLevelType w:val="hybridMultilevel"/>
    <w:tmpl w:val="698C9EB8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A2D1A30"/>
    <w:multiLevelType w:val="hybridMultilevel"/>
    <w:tmpl w:val="0366DDF2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2F0334F"/>
    <w:multiLevelType w:val="multilevel"/>
    <w:tmpl w:val="367C84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984AAE"/>
    <w:multiLevelType w:val="multilevel"/>
    <w:tmpl w:val="6A1ACE6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B458E5"/>
    <w:multiLevelType w:val="multilevel"/>
    <w:tmpl w:val="2D5213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E215C3"/>
    <w:multiLevelType w:val="multilevel"/>
    <w:tmpl w:val="29608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10"/>
  </w:num>
  <w:num w:numId="3">
    <w:abstractNumId w:val="0"/>
  </w:num>
  <w:num w:numId="4">
    <w:abstractNumId w:val="11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FB3"/>
    <w:rsid w:val="00000992"/>
    <w:rsid w:val="0026318E"/>
    <w:rsid w:val="00982FB3"/>
    <w:rsid w:val="00AA1452"/>
    <w:rsid w:val="00BA12EB"/>
    <w:rsid w:val="00BA4B59"/>
    <w:rsid w:val="00CB0348"/>
    <w:rsid w:val="00ED6613"/>
    <w:rsid w:val="00FC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7D9A3"/>
  <w15:chartTrackingRefBased/>
  <w15:docId w15:val="{0C8F37F0-C131-41B7-B422-FFBC8C89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2FB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2FB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C4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40CE"/>
  </w:style>
  <w:style w:type="paragraph" w:styleId="Pieddepage">
    <w:name w:val="footer"/>
    <w:basedOn w:val="Normal"/>
    <w:link w:val="PieddepageCar"/>
    <w:uiPriority w:val="99"/>
    <w:unhideWhenUsed/>
    <w:rsid w:val="00FC4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40CE"/>
  </w:style>
  <w:style w:type="paragraph" w:styleId="Textedebulles">
    <w:name w:val="Balloon Text"/>
    <w:basedOn w:val="Normal"/>
    <w:link w:val="TextedebullesCar"/>
    <w:uiPriority w:val="99"/>
    <w:semiHidden/>
    <w:unhideWhenUsed/>
    <w:rsid w:val="00263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3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0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BC0DC-D2AC-460C-B535-BD94C2EDC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4</Pages>
  <Words>405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BRETONNIERE Nadine</dc:creator>
  <cp:keywords/>
  <dc:description/>
  <cp:lastModifiedBy>BRETONNIERE Nadine</cp:lastModifiedBy>
  <cp:revision>4</cp:revision>
  <cp:lastPrinted>2022-10-14T06:12:00Z</cp:lastPrinted>
  <dcterms:created xsi:type="dcterms:W3CDTF">2022-10-12T12:52:00Z</dcterms:created>
  <dcterms:modified xsi:type="dcterms:W3CDTF">2023-01-04T16:13:00Z</dcterms:modified>
</cp:coreProperties>
</file>